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9D8E7">
      <w:pPr>
        <w:spacing w:line="336" w:lineRule="auto"/>
        <w:ind w:left="0" w:leftChars="-193" w:hanging="425" w:hangingChars="133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仿宋_GB2312" w:hAnsi="Times New Roman" w:eastAsia="仿宋_GB2312" w:cs="Times New Roman"/>
          <w:sz w:val="30"/>
          <w14:ligatures w14:val="none"/>
        </w:rPr>
        <w:t>附件：</w:t>
      </w:r>
    </w:p>
    <w:p w14:paraId="30E2E964">
      <w:pPr>
        <w:spacing w:line="600" w:lineRule="exact"/>
        <w:jc w:val="center"/>
        <w:rPr>
          <w:rFonts w:ascii="Times New Roman" w:hAnsi="Times New Roman" w:eastAsia="华文中宋" w:cs="Times New Roman"/>
          <w:b/>
          <w:sz w:val="36"/>
          <w:szCs w:val="36"/>
          <w14:ligatures w14:val="none"/>
        </w:rPr>
      </w:pPr>
      <w:r>
        <w:rPr>
          <w:rFonts w:hint="eastAsia" w:ascii="Times New Roman" w:hAnsi="Times New Roman" w:eastAsia="华文中宋" w:cs="Times New Roman"/>
          <w:b/>
          <w:sz w:val="36"/>
          <w:szCs w:val="36"/>
          <w14:ligatures w14:val="none"/>
        </w:rPr>
        <w:t>《畜牧企业</w:t>
      </w:r>
      <w:r>
        <w:rPr>
          <w:rFonts w:ascii="Times New Roman" w:hAnsi="Times New Roman" w:eastAsia="华文中宋" w:cs="Times New Roman"/>
          <w:b/>
          <w:sz w:val="36"/>
          <w:szCs w:val="36"/>
          <w14:ligatures w14:val="none"/>
        </w:rPr>
        <w:t>履行社会责任典型案例</w:t>
      </w:r>
      <w:r>
        <w:rPr>
          <w:rFonts w:hint="eastAsia" w:ascii="Times New Roman" w:hAnsi="Times New Roman" w:eastAsia="华文中宋" w:cs="Times New Roman"/>
          <w:b/>
          <w:sz w:val="36"/>
          <w:szCs w:val="36"/>
          <w14:ligatures w14:val="none"/>
        </w:rPr>
        <w:t>》</w:t>
      </w:r>
      <w:r>
        <w:rPr>
          <w:rFonts w:ascii="Times New Roman" w:hAnsi="Times New Roman" w:eastAsia="华文中宋" w:cs="Times New Roman"/>
          <w:b/>
          <w:sz w:val="36"/>
          <w:szCs w:val="36"/>
          <w14:ligatures w14:val="none"/>
        </w:rPr>
        <w:t>申报表</w:t>
      </w:r>
    </w:p>
    <w:tbl>
      <w:tblPr>
        <w:tblStyle w:val="15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2772"/>
        <w:gridCol w:w="1846"/>
        <w:gridCol w:w="2700"/>
      </w:tblGrid>
      <w:tr w14:paraId="327AD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0C206225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案例名称</w:t>
            </w:r>
          </w:p>
        </w:tc>
        <w:tc>
          <w:tcPr>
            <w:tcW w:w="7318" w:type="dxa"/>
            <w:gridSpan w:val="3"/>
            <w:vAlign w:val="center"/>
          </w:tcPr>
          <w:p w14:paraId="5161DD7D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1EB04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2DE997B8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单位名称</w:t>
            </w:r>
          </w:p>
        </w:tc>
        <w:tc>
          <w:tcPr>
            <w:tcW w:w="7318" w:type="dxa"/>
            <w:gridSpan w:val="3"/>
            <w:vAlign w:val="center"/>
          </w:tcPr>
          <w:p w14:paraId="756E2C8E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3423B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6B564BDB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单位logo</w:t>
            </w:r>
          </w:p>
        </w:tc>
        <w:tc>
          <w:tcPr>
            <w:tcW w:w="7318" w:type="dxa"/>
            <w:gridSpan w:val="3"/>
            <w:vAlign w:val="center"/>
          </w:tcPr>
          <w:p w14:paraId="68A8F09D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可以附件形式单独发送</w:t>
            </w:r>
          </w:p>
        </w:tc>
      </w:tr>
      <w:tr w14:paraId="45092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153" w:type="dxa"/>
            <w:vAlign w:val="center"/>
          </w:tcPr>
          <w:p w14:paraId="5875F9A0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主营业务</w:t>
            </w:r>
          </w:p>
        </w:tc>
        <w:tc>
          <w:tcPr>
            <w:tcW w:w="7318" w:type="dxa"/>
            <w:gridSpan w:val="3"/>
            <w:vAlign w:val="center"/>
          </w:tcPr>
          <w:p w14:paraId="40F65434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79A46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0B9D3D69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联系人</w:t>
            </w:r>
          </w:p>
        </w:tc>
        <w:tc>
          <w:tcPr>
            <w:tcW w:w="2772" w:type="dxa"/>
            <w:vAlign w:val="center"/>
          </w:tcPr>
          <w:p w14:paraId="2A499ED7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  <w:tc>
          <w:tcPr>
            <w:tcW w:w="1846" w:type="dxa"/>
            <w:vAlign w:val="center"/>
          </w:tcPr>
          <w:p w14:paraId="655F72B3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职务</w:t>
            </w:r>
          </w:p>
        </w:tc>
        <w:tc>
          <w:tcPr>
            <w:tcW w:w="2700" w:type="dxa"/>
            <w:vAlign w:val="center"/>
          </w:tcPr>
          <w:p w14:paraId="19C019A4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5C180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3457B52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电话</w:t>
            </w:r>
          </w:p>
        </w:tc>
        <w:tc>
          <w:tcPr>
            <w:tcW w:w="2772" w:type="dxa"/>
            <w:vAlign w:val="center"/>
          </w:tcPr>
          <w:p w14:paraId="23CCB597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  <w:tc>
          <w:tcPr>
            <w:tcW w:w="1846" w:type="dxa"/>
            <w:vAlign w:val="center"/>
          </w:tcPr>
          <w:p w14:paraId="7F5F2C55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微信号</w:t>
            </w:r>
          </w:p>
        </w:tc>
        <w:tc>
          <w:tcPr>
            <w:tcW w:w="2700" w:type="dxa"/>
            <w:vAlign w:val="center"/>
          </w:tcPr>
          <w:p w14:paraId="0134A7DA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2100F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21491C6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单位所获荣誉</w:t>
            </w:r>
          </w:p>
        </w:tc>
        <w:tc>
          <w:tcPr>
            <w:tcW w:w="7318" w:type="dxa"/>
            <w:gridSpan w:val="3"/>
            <w:vAlign w:val="center"/>
          </w:tcPr>
          <w:p w14:paraId="3732BD9B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  <w:p w14:paraId="30A0B9B4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2086F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53" w:type="dxa"/>
            <w:vAlign w:val="center"/>
          </w:tcPr>
          <w:p w14:paraId="3C6116BD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事件背景</w:t>
            </w:r>
          </w:p>
        </w:tc>
        <w:tc>
          <w:tcPr>
            <w:tcW w:w="7318" w:type="dxa"/>
            <w:gridSpan w:val="3"/>
            <w:vAlign w:val="center"/>
          </w:tcPr>
          <w:p w14:paraId="168251C0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包括时间、地点、面临的挑战或机遇等</w:t>
            </w:r>
          </w:p>
        </w:tc>
      </w:tr>
      <w:tr w14:paraId="07433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153" w:type="dxa"/>
            <w:vAlign w:val="center"/>
          </w:tcPr>
          <w:p w14:paraId="5CE54557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关键词</w:t>
            </w:r>
          </w:p>
          <w:p w14:paraId="62A1F23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（不超过5个）</w:t>
            </w:r>
          </w:p>
        </w:tc>
        <w:tc>
          <w:tcPr>
            <w:tcW w:w="7318" w:type="dxa"/>
            <w:gridSpan w:val="3"/>
            <w:vAlign w:val="center"/>
          </w:tcPr>
          <w:p w14:paraId="79D54EF6">
            <w:pPr>
              <w:widowControl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</w:p>
        </w:tc>
      </w:tr>
      <w:tr w14:paraId="52585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2153" w:type="dxa"/>
            <w:vAlign w:val="center"/>
          </w:tcPr>
          <w:p w14:paraId="3954ABD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案例概述</w:t>
            </w:r>
          </w:p>
          <w:p w14:paraId="00506093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（3000字）</w:t>
            </w:r>
          </w:p>
        </w:tc>
        <w:tc>
          <w:tcPr>
            <w:tcW w:w="7318" w:type="dxa"/>
            <w:gridSpan w:val="3"/>
          </w:tcPr>
          <w:p w14:paraId="26958D3E">
            <w:pPr>
              <w:widowControl/>
              <w:rPr>
                <w:rFonts w:ascii="仿宋_GB2312" w:hAnsi="Times New Roman" w:eastAsia="仿宋_GB2312" w:cs="Times New Roman"/>
                <w:bCs/>
                <w:sz w:val="24"/>
              </w:rPr>
            </w:pPr>
          </w:p>
        </w:tc>
      </w:tr>
      <w:tr w14:paraId="5A10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2153" w:type="dxa"/>
            <w:vAlign w:val="center"/>
          </w:tcPr>
          <w:p w14:paraId="5572EC42">
            <w:pPr>
              <w:widowControl/>
              <w:jc w:val="center"/>
              <w:rPr>
                <w:rFonts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亮点（200字）</w:t>
            </w:r>
          </w:p>
        </w:tc>
        <w:tc>
          <w:tcPr>
            <w:tcW w:w="7318" w:type="dxa"/>
            <w:gridSpan w:val="3"/>
          </w:tcPr>
          <w:p w14:paraId="34DE953E">
            <w:pPr>
              <w:widowControl/>
              <w:rPr>
                <w:rFonts w:ascii="仿宋_GB2312" w:hAnsi="Times New Roman" w:eastAsia="仿宋_GB2312" w:cs="Times New Roman"/>
                <w:b/>
                <w:sz w:val="24"/>
              </w:rPr>
            </w:pPr>
          </w:p>
        </w:tc>
      </w:tr>
    </w:tbl>
    <w:p w14:paraId="64C3FC8E">
      <w:pPr>
        <w:spacing w:before="156" w:after="156"/>
        <w:rPr>
          <w:rFonts w:ascii="Times New Roman" w:hAnsi="Times New Roman" w:eastAsia="宋体" w:cs="Times New Roman"/>
          <w:b/>
          <w:sz w:val="36"/>
          <w:szCs w:val="36"/>
        </w:rPr>
      </w:pPr>
    </w:p>
    <w:p w14:paraId="5BCBAF75">
      <w:pPr>
        <w:spacing w:before="156" w:after="156"/>
        <w:rPr>
          <w:rFonts w:ascii="Times New Roman" w:hAnsi="Times New Roman" w:eastAsia="宋体" w:cs="Times New Roman"/>
          <w:b/>
          <w:sz w:val="36"/>
          <w:szCs w:val="36"/>
        </w:rPr>
      </w:pPr>
    </w:p>
    <w:p w14:paraId="7BF18116">
      <w:pPr>
        <w:spacing w:before="156" w:after="156"/>
        <w:rPr>
          <w:rFonts w:ascii="Times New Roman" w:hAnsi="Times New Roman" w:eastAsia="宋体" w:cs="Times New Roman"/>
          <w:b/>
          <w:sz w:val="36"/>
          <w:szCs w:val="36"/>
        </w:rPr>
      </w:pPr>
    </w:p>
    <w:p w14:paraId="4DEDE84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